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TITOLO DEL PROGETTO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jc w:val="center"/>
              <w:rPr>
                <w:i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CHI È RIVOLTO: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Tutto l’Istituto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Plesso/i ………………………………………………………………………………………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Classi …………………………………………………………………………………………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AMBITO (PRIORITÀ)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9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CITTADINANZA GLOBALE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(cittadinanza digitale, sostenibilità ambientale, legalità)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RECUPERO DEGLI APPRENDIMENTI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(miglioramento degli esiti, inclusione scolastica)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VALORIZZAZIONE DELLE ECCELLENZE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(innalzamento della media dell’Istituto fino a quella regionale e/o nazionale nell’ambito dei risultati Invalsi, acquisizione di Competenze Europee)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CONTINUITÀ E ORIENTAMENTO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(stimolo delle motivazioni allo studio e alla partecipazione scolastica)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DOCENTE RESPONSABILE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Prof. / Insegnante: …………………………………………………………………………..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inizio progetto: ………………………………………………………………………...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fine progetto: …………………………………………………………………………..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Esperto esterno coinvolto: …………………………………………………………………..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Destinatari: …………………………………………………………………………………..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N° alunni coinvolti: ………………………………………………………………………….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58" w:hanging="360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DENOMINAZIONE PROGETTO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58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39"/>
        <w:tblGridChange w:id="0">
          <w:tblGrid>
            <w:gridCol w:w="963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Indicare 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titolo </w:t>
            </w: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del progetto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8" w:hanging="360"/>
              <w:jc w:val="both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 RESPONSABILE DEL PROGETTO</w:t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8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Indicare il responsabile del progetto (docente coordinatore)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8" w:hanging="360"/>
              <w:jc w:val="both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 MODULO DI PROGRAMMAZIONE </w:t>
            </w:r>
          </w:p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8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Descrivere le finalità (traguardi), obiettivi, contenuti, metodologie e strumenti utilizzati. Illustrare eventuali rapporti con le altre istituzioni.</w:t>
            </w:r>
          </w:p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52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FINALITÀ (Traguardi o risultati attesi in relazione ai bisogni rilevati. Possono anche superare l’annualità ma proiettarsi in tutto il triennio 2025-2028)</w:t>
            </w:r>
          </w:p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OBIETTIVI: rappresentano una definizione operativa delle attività su cui si intende agire concretamente per raggiungere le finalità individuate. Sono obiettivi operativi da raggiungere al termine dell’anno scolastico. Sono quantificabili e prevedono il contributo al miglioramento del servizio scolastico.</w:t>
            </w:r>
          </w:p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CONTENUTI (azioni necessarie per raggiungere gli obiettivi)</w:t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METODOLOGIE</w:t>
            </w:r>
          </w:p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STRUMENTI (non perdere mai di vista la fattibilità dei processi da attivare, in particolare quali risorse è possibile mobilitare)</w:t>
            </w:r>
          </w:p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ALTRE ISTITUZIONI COINVOLTE</w:t>
            </w:r>
          </w:p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-2" w:firstLine="0"/>
              <w:jc w:val="both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8" w:hanging="360"/>
              <w:jc w:val="both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DURATA</w:t>
            </w:r>
          </w:p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8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Descrivere l’arco temporale nel quale il progetto si attua, illustrare le fasi operative individuando le attività da svolgere in un anno finanziario separatamente da quelle da svolgere in un altro.</w:t>
            </w:r>
          </w:p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8" w:hanging="360"/>
              <w:jc w:val="both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 RISORSE UMANE</w:t>
            </w:r>
          </w:p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8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Indicare i profili di riferimento dei docenti, dei collaboratori esterni che si prevede di utilizzare. Indicare i nominativi delle persone che ricopriranno ruoli rilevanti. Separare le utilizzazioni per anno finanziario (in caso di progetto biennale o triennale).</w:t>
            </w:r>
          </w:p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8" w:hanging="360"/>
              <w:jc w:val="both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 BENI E SERVIZI</w:t>
            </w:r>
          </w:p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8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Indicare le risorse logistiche ed organizzative che si prevede di utilizzare per la realizzazione.  Separare gli acquisti da effettuare per anno finanziario (in caso di progetto biennale o triennale).</w:t>
            </w:r>
          </w:p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58" w:hanging="360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MODALITÀ E STRUMENTI DI VALUTAZIONE DELL’ATTIVITÀ </w:t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58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70"/>
        <w:tblGridChange w:id="0">
          <w:tblGrid>
            <w:gridCol w:w="96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(questionari di gradimento e di apprendimento a fine del corso, esiti raggiunti, miglioramenti didattici e relazionali, grado di inclusione).</w:t>
            </w:r>
          </w:p>
          <w:p w:rsidR="00000000" w:rsidDel="00000000" w:rsidP="00000000" w:rsidRDefault="00000000" w:rsidRPr="00000000" w14:paraId="0000007E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Data ………… </w:t>
        <w:tab/>
        <w:tab/>
        <w:tab/>
        <w:tab/>
        <w:tab/>
        <w:tab/>
        <w:t xml:space="preserve">Il responsabile del progetto</w:t>
      </w:r>
    </w:p>
    <w:p w:rsidR="00000000" w:rsidDel="00000000" w:rsidP="00000000" w:rsidRDefault="00000000" w:rsidRPr="00000000" w14:paraId="000000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04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………….…………………………………</w:t>
      </w:r>
    </w:p>
    <w:p w:rsidR="00000000" w:rsidDel="00000000" w:rsidP="00000000" w:rsidRDefault="00000000" w:rsidRPr="00000000" w14:paraId="00000087">
      <w:pPr>
        <w:ind w:firstLine="0"/>
        <w:rPr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" w:hanging="3"/>
        <w:jc w:val="center"/>
        <w:rPr>
          <w:b w:val="1"/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" w:hanging="3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color w:val="000000"/>
          <w:sz w:val="30"/>
          <w:szCs w:val="30"/>
          <w:rtl w:val="0"/>
        </w:rPr>
        <w:t xml:space="preserve">SCHEDA DI PREVISIONE SPESA a.s. 2</w:t>
      </w:r>
      <w:r w:rsidDel="00000000" w:rsidR="00000000" w:rsidRPr="00000000">
        <w:rPr>
          <w:b w:val="1"/>
          <w:sz w:val="30"/>
          <w:szCs w:val="30"/>
          <w:rtl w:val="0"/>
        </w:rPr>
        <w:t xml:space="preserve">025</w:t>
      </w:r>
      <w:r w:rsidDel="00000000" w:rsidR="00000000" w:rsidRPr="00000000">
        <w:rPr>
          <w:b w:val="1"/>
          <w:color w:val="000000"/>
          <w:sz w:val="30"/>
          <w:szCs w:val="30"/>
          <w:rtl w:val="0"/>
        </w:rPr>
        <w:t xml:space="preserve">/20</w:t>
      </w:r>
      <w:r w:rsidDel="00000000" w:rsidR="00000000" w:rsidRPr="00000000">
        <w:rPr>
          <w:b w:val="1"/>
          <w:sz w:val="30"/>
          <w:szCs w:val="30"/>
          <w:rtl w:val="0"/>
        </w:rPr>
        <w:t xml:space="preserve">26</w:t>
      </w:r>
    </w:p>
    <w:p w:rsidR="00000000" w:rsidDel="00000000" w:rsidP="00000000" w:rsidRDefault="00000000" w:rsidRPr="00000000" w14:paraId="000000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Titolo del progetto: </w:t>
      </w:r>
    </w:p>
    <w:p w:rsidR="00000000" w:rsidDel="00000000" w:rsidP="00000000" w:rsidRDefault="00000000" w:rsidRPr="00000000" w14:paraId="000000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Destinatari: </w:t>
      </w:r>
    </w:p>
    <w:p w:rsidR="00000000" w:rsidDel="00000000" w:rsidP="00000000" w:rsidRDefault="00000000" w:rsidRPr="00000000" w14:paraId="000000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Obiettivi: </w:t>
      </w:r>
    </w:p>
    <w:p w:rsidR="00000000" w:rsidDel="00000000" w:rsidP="00000000" w:rsidRDefault="00000000" w:rsidRPr="00000000" w14:paraId="000000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Docenti coinvolti: </w:t>
      </w:r>
    </w:p>
    <w:p w:rsidR="00000000" w:rsidDel="00000000" w:rsidP="00000000" w:rsidRDefault="00000000" w:rsidRPr="00000000" w14:paraId="000000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Risorse (finanziamenti): </w:t>
      </w:r>
    </w:p>
    <w:p w:rsidR="00000000" w:rsidDel="00000000" w:rsidP="00000000" w:rsidRDefault="00000000" w:rsidRPr="00000000" w14:paraId="000000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Data inizio – data fine: </w:t>
      </w:r>
    </w:p>
    <w:p w:rsidR="00000000" w:rsidDel="00000000" w:rsidP="00000000" w:rsidRDefault="00000000" w:rsidRPr="00000000" w14:paraId="000000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440.0" w:type="dxa"/>
        <w:jc w:val="left"/>
        <w:tblInd w:w="-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3586"/>
        <w:gridCol w:w="1620"/>
        <w:gridCol w:w="860"/>
        <w:gridCol w:w="1440"/>
        <w:gridCol w:w="2214"/>
        <w:tblGridChange w:id="0">
          <w:tblGrid>
            <w:gridCol w:w="720"/>
            <w:gridCol w:w="3586"/>
            <w:gridCol w:w="1620"/>
            <w:gridCol w:w="860"/>
            <w:gridCol w:w="1440"/>
            <w:gridCol w:w="2214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Personale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Importo orario*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N. ore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Totale L.D.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Attività aggiuntive insegnamento (FIS)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38,50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Attività aggiuntive non insegnamento (FIS)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19,25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Attività aggiuntive ATA - A.A. e A.T. (FIS)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15,95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Attività aggiuntive ATA – C.S. (FIS)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13,75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Attività aggiuntive DSGA (P.A.)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20,35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Totale complessivo personale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440.0" w:type="dxa"/>
        <w:jc w:val="left"/>
        <w:tblInd w:w="-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19"/>
        <w:gridCol w:w="3586"/>
        <w:gridCol w:w="1635"/>
        <w:gridCol w:w="2286"/>
        <w:gridCol w:w="2214"/>
        <w:tblGridChange w:id="0">
          <w:tblGrid>
            <w:gridCol w:w="719"/>
            <w:gridCol w:w="3586"/>
            <w:gridCol w:w="1635"/>
            <w:gridCol w:w="2286"/>
            <w:gridCol w:w="2214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Spese per acquisto materiali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n.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Descrizione beni e servizio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€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440.0" w:type="dxa"/>
        <w:jc w:val="left"/>
        <w:tblInd w:w="-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19"/>
        <w:gridCol w:w="3585"/>
        <w:gridCol w:w="168"/>
        <w:gridCol w:w="2312"/>
        <w:gridCol w:w="1442"/>
        <w:gridCol w:w="2214"/>
        <w:tblGridChange w:id="0">
          <w:tblGrid>
            <w:gridCol w:w="719"/>
            <w:gridCol w:w="3585"/>
            <w:gridCol w:w="168"/>
            <w:gridCol w:w="2312"/>
            <w:gridCol w:w="1442"/>
            <w:gridCol w:w="2214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Esperti esterni         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SI      NO 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-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Figura professionale richiesta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-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Data inizio e fine collaborazione</w:t>
            </w:r>
          </w:p>
        </w:tc>
        <w:tc>
          <w:tcPr>
            <w:gridSpan w:val="4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/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ore previste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                               /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440.0" w:type="dxa"/>
        <w:jc w:val="left"/>
        <w:tblInd w:w="-36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8280"/>
        <w:gridCol w:w="2160"/>
        <w:tblGridChange w:id="0">
          <w:tblGrid>
            <w:gridCol w:w="8280"/>
            <w:gridCol w:w="2160"/>
          </w:tblGrid>
        </w:tblGridChange>
      </w:tblGrid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right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TOTALE PROGETTO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righ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ab/>
        <w:tab/>
        <w:tab/>
        <w:tab/>
        <w:tab/>
        <w:tab/>
        <w:tab/>
        <w:tab/>
        <w:tab/>
        <w:tab/>
        <w:t xml:space="preserve">IL DOCENTE</w:t>
      </w:r>
    </w:p>
    <w:p w:rsidR="00000000" w:rsidDel="00000000" w:rsidP="00000000" w:rsidRDefault="00000000" w:rsidRPr="00000000" w14:paraId="000000F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color w:val="000000"/>
        </w:rPr>
      </w:pPr>
      <w:r w:rsidDel="00000000" w:rsidR="00000000" w:rsidRPr="00000000">
        <w:rPr>
          <w:rtl w:val="0"/>
        </w:rPr>
        <w:t xml:space="preserve">*N.B. Gli importi orari per attività aggiuntive e funzionali sono riferiti al 1 gennaio 2024. Con l’entrata in vigore del nuovo contratto gli importi potranno subire variazioni. Quindi la spesa varierà secondo il periodo di attuazione del progetto.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color w:val="000000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134" w:top="709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MS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hanging="2"/>
      <w:jc w:val="right"/>
      <w:rPr>
        <w:color w:val="000000"/>
      </w:rPr>
    </w:pPr>
    <w:r w:rsidDel="00000000" w:rsidR="00000000" w:rsidRPr="00000000">
      <w:rPr>
        <w:color w:val="000000"/>
        <w:rtl w:val="0"/>
      </w:rPr>
      <w:t xml:space="preserve">I.C.S. Castellani - Prato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58" w:hanging="360"/>
      </w:pPr>
      <w:rPr/>
    </w:lvl>
    <w:lvl w:ilvl="1">
      <w:start w:val="1"/>
      <w:numFmt w:val="lowerLetter"/>
      <w:lvlText w:val="%2."/>
      <w:lvlJc w:val="left"/>
      <w:pPr>
        <w:ind w:left="1078" w:hanging="360"/>
      </w:pPr>
      <w:rPr/>
    </w:lvl>
    <w:lvl w:ilvl="2">
      <w:start w:val="1"/>
      <w:numFmt w:val="lowerRoman"/>
      <w:lvlText w:val="%3."/>
      <w:lvlJc w:val="right"/>
      <w:pPr>
        <w:ind w:left="1798" w:hanging="180"/>
      </w:pPr>
      <w:rPr/>
    </w:lvl>
    <w:lvl w:ilvl="3">
      <w:start w:val="1"/>
      <w:numFmt w:val="decimal"/>
      <w:lvlText w:val="%4."/>
      <w:lvlJc w:val="left"/>
      <w:pPr>
        <w:ind w:left="2518" w:hanging="360"/>
      </w:pPr>
      <w:rPr/>
    </w:lvl>
    <w:lvl w:ilvl="4">
      <w:start w:val="1"/>
      <w:numFmt w:val="lowerLetter"/>
      <w:lvlText w:val="%5."/>
      <w:lvlJc w:val="left"/>
      <w:pPr>
        <w:ind w:left="3238" w:hanging="360"/>
      </w:pPr>
      <w:rPr/>
    </w:lvl>
    <w:lvl w:ilvl="5">
      <w:start w:val="1"/>
      <w:numFmt w:val="lowerRoman"/>
      <w:lvlText w:val="%6."/>
      <w:lvlJc w:val="right"/>
      <w:pPr>
        <w:ind w:left="3958" w:hanging="180"/>
      </w:pPr>
      <w:rPr/>
    </w:lvl>
    <w:lvl w:ilvl="6">
      <w:start w:val="1"/>
      <w:numFmt w:val="decimal"/>
      <w:lvlText w:val="%7."/>
      <w:lvlJc w:val="left"/>
      <w:pPr>
        <w:ind w:left="4678" w:hanging="360"/>
      </w:pPr>
      <w:rPr/>
    </w:lvl>
    <w:lvl w:ilvl="7">
      <w:start w:val="1"/>
      <w:numFmt w:val="lowerLetter"/>
      <w:lvlText w:val="%8."/>
      <w:lvlJc w:val="left"/>
      <w:pPr>
        <w:ind w:left="5398" w:hanging="360"/>
      </w:pPr>
      <w:rPr/>
    </w:lvl>
    <w:lvl w:ilvl="8">
      <w:start w:val="1"/>
      <w:numFmt w:val="lowerRoman"/>
      <w:lvlText w:val="%9."/>
      <w:lvlJc w:val="right"/>
      <w:pPr>
        <w:ind w:left="6118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59" w:hanging="360"/>
      </w:pPr>
      <w:rPr>
        <w:b w:val="0"/>
        <w:i w:val="1"/>
      </w:rPr>
    </w:lvl>
    <w:lvl w:ilvl="1">
      <w:start w:val="1"/>
      <w:numFmt w:val="lowerLetter"/>
      <w:lvlText w:val="%2."/>
      <w:lvlJc w:val="left"/>
      <w:pPr>
        <w:ind w:left="1079" w:hanging="360"/>
      </w:pPr>
      <w:rPr/>
    </w:lvl>
    <w:lvl w:ilvl="2">
      <w:start w:val="1"/>
      <w:numFmt w:val="lowerRoman"/>
      <w:lvlText w:val="%3."/>
      <w:lvlJc w:val="right"/>
      <w:pPr>
        <w:ind w:left="1799" w:hanging="180"/>
      </w:pPr>
      <w:rPr/>
    </w:lvl>
    <w:lvl w:ilvl="3">
      <w:start w:val="1"/>
      <w:numFmt w:val="decimal"/>
      <w:lvlText w:val="%4."/>
      <w:lvlJc w:val="left"/>
      <w:pPr>
        <w:ind w:left="2519" w:hanging="360"/>
      </w:pPr>
      <w:rPr/>
    </w:lvl>
    <w:lvl w:ilvl="4">
      <w:start w:val="1"/>
      <w:numFmt w:val="lowerLetter"/>
      <w:lvlText w:val="%5."/>
      <w:lvlJc w:val="left"/>
      <w:pPr>
        <w:ind w:left="3239" w:hanging="360"/>
      </w:pPr>
      <w:rPr/>
    </w:lvl>
    <w:lvl w:ilvl="5">
      <w:start w:val="1"/>
      <w:numFmt w:val="lowerRoman"/>
      <w:lvlText w:val="%6."/>
      <w:lvlJc w:val="right"/>
      <w:pPr>
        <w:ind w:left="3959" w:hanging="180"/>
      </w:pPr>
      <w:rPr/>
    </w:lvl>
    <w:lvl w:ilvl="6">
      <w:start w:val="1"/>
      <w:numFmt w:val="decimal"/>
      <w:lvlText w:val="%7."/>
      <w:lvlJc w:val="left"/>
      <w:pPr>
        <w:ind w:left="4679" w:hanging="360"/>
      </w:pPr>
      <w:rPr/>
    </w:lvl>
    <w:lvl w:ilvl="7">
      <w:start w:val="1"/>
      <w:numFmt w:val="lowerLetter"/>
      <w:lvlText w:val="%8."/>
      <w:lvlJc w:val="left"/>
      <w:pPr>
        <w:ind w:left="5399" w:hanging="360"/>
      </w:pPr>
      <w:rPr/>
    </w:lvl>
    <w:lvl w:ilvl="8">
      <w:start w:val="1"/>
      <w:numFmt w:val="lowerRoman"/>
      <w:lvlText w:val="%9."/>
      <w:lvlJc w:val="right"/>
      <w:pPr>
        <w:ind w:left="6119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b w:val="1"/>
      <w:i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</w:pPr>
    <w:rPr>
      <w:i w:val="1"/>
      <w:sz w:val="32"/>
      <w:szCs w:val="32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i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</w:pPr>
    <w:rPr>
      <w:b w:val="1"/>
      <w:i w:val="1"/>
      <w:sz w:val="24"/>
      <w:szCs w:val="24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Titolo7">
    <w:name w:val="heading 7"/>
    <w:pPr>
      <w:keepNext w:val="1"/>
      <w:jc w:val="both"/>
      <w:outlineLvl w:val="6"/>
    </w:pPr>
    <w:rPr>
      <w:bCs w:val="1"/>
      <w:iCs w:val="1"/>
      <w:sz w:val="24"/>
    </w:rPr>
  </w:style>
  <w:style w:type="paragraph" w:styleId="Titolo8">
    <w:name w:val="heading 8"/>
    <w:pPr>
      <w:keepNext w:val="1"/>
      <w:outlineLvl w:val="7"/>
    </w:pPr>
    <w:rPr>
      <w:sz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qFormat w:val="1"/>
    <w:pPr>
      <w:tabs>
        <w:tab w:val="center" w:pos="4819"/>
        <w:tab w:val="right" w:pos="9638"/>
      </w:tabs>
    </w:pPr>
  </w:style>
  <w:style w:type="character" w:styleId="CarattereCarattere1" w:customStyle="1">
    <w:name w:val="Carattere Carattere1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qFormat w:val="1"/>
    <w:pPr>
      <w:tabs>
        <w:tab w:val="center" w:pos="4819"/>
        <w:tab w:val="right" w:pos="9638"/>
      </w:tabs>
    </w:pPr>
  </w:style>
  <w:style w:type="character" w:styleId="CarattereCarattere" w:customStyle="1">
    <w:name w:val="Caratter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deltesto" w:customStyle="1">
    <w:name w:val="Corpo del testo"/>
    <w:rPr>
      <w:sz w:val="24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ientrocorpodeltesto">
    <w:name w:val="Body Text Indent"/>
    <w:pPr>
      <w:ind w:left="360"/>
    </w:pPr>
    <w:rPr>
      <w:sz w:val="24"/>
      <w:szCs w:val="24"/>
    </w:rPr>
  </w:style>
  <w:style w:type="character" w:styleId="Rimandocomment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qFormat w:val="1"/>
  </w:style>
  <w:style w:type="character" w:styleId="TestocommentoCarattere" w:customStyle="1">
    <w:name w:val="Testo commento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Soggettocommento">
    <w:name w:val="annotation subject"/>
    <w:basedOn w:val="Testocommento"/>
    <w:next w:val="Testocommento"/>
    <w:qFormat w:val="1"/>
    <w:rPr>
      <w:b w:val="1"/>
      <w:bCs w:val="1"/>
    </w:rPr>
  </w:style>
  <w:style w:type="character" w:styleId="SoggettocommentoCarattere" w:customStyle="1">
    <w:name w:val="Soggetto commento Carattere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table" w:styleId="a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Paragrafoelenco">
    <w:name w:val="List Paragraph"/>
    <w:uiPriority w:val="34"/>
    <w:qFormat w:val="1"/>
    <w:rsid w:val="00EE4D1D"/>
    <w:pPr>
      <w:ind w:left="720"/>
      <w:contextualSpacing w:val="1"/>
    </w:pPr>
  </w:style>
  <w:style w:type="table" w:styleId="a8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c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d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e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Nessunaspaziatura">
    <w:name w:val="No Spacing"/>
    <w:uiPriority w:val="1"/>
    <w:qFormat w:val="1"/>
    <w:rsid w:val="00AA6072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FtcY/XAUfTBCuuCsaURrgu1Zug==">CgMxLjA4AHIhMUtNNjQ2ZE1DR1d6elM2WUJfVUtXdHBnbXd4WXhmLWhn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2023-10-05T14:41:00Z</dcterms:created>
  <dc:creator>Pa</dc:creator>
</cp:coreProperties>
</file>